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D936" w14:textId="77777777" w:rsidR="00D204E4" w:rsidRPr="00D204E4" w:rsidRDefault="00D204E4" w:rsidP="00D204E4">
      <w:pPr>
        <w:rPr>
          <w:b/>
          <w:bCs/>
        </w:rPr>
      </w:pPr>
      <w:r w:rsidRPr="00D204E4">
        <w:rPr>
          <w:b/>
          <w:bCs/>
        </w:rPr>
        <w:t xml:space="preserve">Your ComPsych® </w:t>
      </w:r>
      <w:proofErr w:type="spellStart"/>
      <w:r w:rsidRPr="00D204E4">
        <w:rPr>
          <w:b/>
          <w:bCs/>
        </w:rPr>
        <w:t>GuidanceResources</w:t>
      </w:r>
      <w:proofErr w:type="spellEnd"/>
      <w:r w:rsidRPr="00D204E4">
        <w:rPr>
          <w:b/>
          <w:bCs/>
        </w:rPr>
        <w:t>® Program</w:t>
      </w:r>
    </w:p>
    <w:p w14:paraId="277ED8BE" w14:textId="77777777" w:rsidR="00D204E4" w:rsidRPr="00D204E4" w:rsidRDefault="00D204E4" w:rsidP="00D204E4">
      <w:r w:rsidRPr="00D204E4">
        <w:rPr>
          <w:i/>
          <w:iCs/>
        </w:rPr>
        <w:t>(Heading 1)</w:t>
      </w:r>
    </w:p>
    <w:p w14:paraId="484DA8B2" w14:textId="77777777" w:rsidR="00D204E4" w:rsidRPr="00D204E4" w:rsidRDefault="00D204E4" w:rsidP="00D204E4">
      <w:r w:rsidRPr="00D204E4">
        <w:t xml:space="preserve">Call ComPsych® </w:t>
      </w:r>
      <w:proofErr w:type="spellStart"/>
      <w:r w:rsidRPr="00D204E4">
        <w:t>GuidanceResources</w:t>
      </w:r>
      <w:proofErr w:type="spellEnd"/>
      <w:r w:rsidRPr="00D204E4">
        <w:t>® anytime for confidential assistance.</w:t>
      </w:r>
    </w:p>
    <w:p w14:paraId="664D8CED" w14:textId="77777777" w:rsidR="00D204E4" w:rsidRPr="00D204E4" w:rsidRDefault="00D204E4" w:rsidP="00D204E4">
      <w:r w:rsidRPr="00D204E4">
        <w:pict w14:anchorId="6BF8AC23">
          <v:rect id="_x0000_i1079" style="width:0;height:1.5pt" o:hralign="center" o:hrstd="t" o:hr="t" fillcolor="#a0a0a0" stroked="f"/>
        </w:pict>
      </w:r>
    </w:p>
    <w:p w14:paraId="48245F40" w14:textId="77777777" w:rsidR="00D204E4" w:rsidRPr="00D204E4" w:rsidRDefault="00D204E4" w:rsidP="00D204E4">
      <w:pPr>
        <w:rPr>
          <w:b/>
          <w:bCs/>
        </w:rPr>
      </w:pPr>
      <w:r w:rsidRPr="00D204E4">
        <w:rPr>
          <w:b/>
          <w:bCs/>
        </w:rPr>
        <w:t>Confidential Counseling</w:t>
      </w:r>
    </w:p>
    <w:p w14:paraId="3666FD75" w14:textId="77777777" w:rsidR="00D204E4" w:rsidRPr="00D204E4" w:rsidRDefault="00D204E4" w:rsidP="00D204E4">
      <w:r w:rsidRPr="00D204E4">
        <w:rPr>
          <w:i/>
          <w:iCs/>
        </w:rPr>
        <w:t>(Heading 2)</w:t>
      </w:r>
    </w:p>
    <w:p w14:paraId="281637DD" w14:textId="77777777" w:rsidR="00D204E4" w:rsidRPr="00D204E4" w:rsidRDefault="00D204E4" w:rsidP="00D204E4">
      <w:r w:rsidRPr="00D204E4">
        <w:rPr>
          <w:b/>
          <w:bCs/>
        </w:rPr>
        <w:t>Someone to talk to.</w:t>
      </w:r>
    </w:p>
    <w:p w14:paraId="7769E243" w14:textId="77777777" w:rsidR="00D204E4" w:rsidRPr="00D204E4" w:rsidRDefault="00D204E4" w:rsidP="00D204E4">
      <w:r w:rsidRPr="00D204E4">
        <w:t xml:space="preserve">This </w:t>
      </w:r>
      <w:proofErr w:type="gramStart"/>
      <w:r w:rsidRPr="00D204E4">
        <w:t>no</w:t>
      </w:r>
      <w:proofErr w:type="gramEnd"/>
      <w:r w:rsidRPr="00D204E4">
        <w:t xml:space="preserve">-cost counseling service helps you address stress, </w:t>
      </w:r>
      <w:proofErr w:type="gramStart"/>
      <w:r w:rsidRPr="00D204E4">
        <w:t>relationship</w:t>
      </w:r>
      <w:proofErr w:type="gramEnd"/>
      <w:r w:rsidRPr="00D204E4">
        <w:t xml:space="preserve"> and other personal issues you and your family may face. It is staffed by </w:t>
      </w:r>
      <w:proofErr w:type="spellStart"/>
      <w:r w:rsidRPr="00D204E4">
        <w:t>GuidanceConsultantsSM</w:t>
      </w:r>
      <w:proofErr w:type="spellEnd"/>
      <w:r w:rsidRPr="00D204E4">
        <w:t>—highly trained master’s and doctoral level clinicians who will listen to your concerns and quickly refer you to in-person counseling and other resources for:</w:t>
      </w:r>
    </w:p>
    <w:p w14:paraId="341A2165" w14:textId="77777777" w:rsidR="00D204E4" w:rsidRPr="00D204E4" w:rsidRDefault="00D204E4" w:rsidP="00D204E4">
      <w:pPr>
        <w:numPr>
          <w:ilvl w:val="0"/>
          <w:numId w:val="1"/>
        </w:numPr>
      </w:pPr>
      <w:r w:rsidRPr="00D204E4">
        <w:t>Stress, anxiety and depression</w:t>
      </w:r>
    </w:p>
    <w:p w14:paraId="697FFFAC" w14:textId="77777777" w:rsidR="00D204E4" w:rsidRPr="00D204E4" w:rsidRDefault="00D204E4" w:rsidP="00D204E4">
      <w:pPr>
        <w:numPr>
          <w:ilvl w:val="0"/>
          <w:numId w:val="1"/>
        </w:numPr>
      </w:pPr>
      <w:r w:rsidRPr="00D204E4">
        <w:t>Job pressures</w:t>
      </w:r>
    </w:p>
    <w:p w14:paraId="6E805D79" w14:textId="77777777" w:rsidR="00D204E4" w:rsidRPr="00D204E4" w:rsidRDefault="00D204E4" w:rsidP="00D204E4">
      <w:pPr>
        <w:numPr>
          <w:ilvl w:val="0"/>
          <w:numId w:val="1"/>
        </w:numPr>
      </w:pPr>
      <w:r w:rsidRPr="00D204E4">
        <w:t>Relationship/marital conflicts</w:t>
      </w:r>
    </w:p>
    <w:p w14:paraId="4D8ECBB0" w14:textId="77777777" w:rsidR="00D204E4" w:rsidRPr="00D204E4" w:rsidRDefault="00D204E4" w:rsidP="00D204E4">
      <w:pPr>
        <w:numPr>
          <w:ilvl w:val="0"/>
          <w:numId w:val="1"/>
        </w:numPr>
      </w:pPr>
      <w:r w:rsidRPr="00D204E4">
        <w:t>Grief and loss</w:t>
      </w:r>
    </w:p>
    <w:p w14:paraId="7A290BF4" w14:textId="77777777" w:rsidR="00D204E4" w:rsidRPr="00D204E4" w:rsidRDefault="00D204E4" w:rsidP="00D204E4">
      <w:pPr>
        <w:numPr>
          <w:ilvl w:val="0"/>
          <w:numId w:val="1"/>
        </w:numPr>
      </w:pPr>
      <w:r w:rsidRPr="00D204E4">
        <w:t>Problems with children</w:t>
      </w:r>
    </w:p>
    <w:p w14:paraId="13BC9ADC" w14:textId="77777777" w:rsidR="00D204E4" w:rsidRPr="00D204E4" w:rsidRDefault="00D204E4" w:rsidP="00D204E4">
      <w:pPr>
        <w:numPr>
          <w:ilvl w:val="0"/>
          <w:numId w:val="1"/>
        </w:numPr>
      </w:pPr>
      <w:r w:rsidRPr="00D204E4">
        <w:t>Substance abuse</w:t>
      </w:r>
    </w:p>
    <w:p w14:paraId="458DB048" w14:textId="77777777" w:rsidR="00D204E4" w:rsidRPr="00D204E4" w:rsidRDefault="00D204E4" w:rsidP="00D204E4">
      <w:r w:rsidRPr="00D204E4">
        <w:pict w14:anchorId="3DF0A7F6">
          <v:rect id="_x0000_i1080" style="width:0;height:1.5pt" o:hralign="center" o:hrstd="t" o:hr="t" fillcolor="#a0a0a0" stroked="f"/>
        </w:pict>
      </w:r>
    </w:p>
    <w:p w14:paraId="67B08322" w14:textId="77777777" w:rsidR="00D204E4" w:rsidRPr="00D204E4" w:rsidRDefault="00D204E4" w:rsidP="00D204E4">
      <w:pPr>
        <w:rPr>
          <w:b/>
          <w:bCs/>
        </w:rPr>
      </w:pPr>
      <w:r w:rsidRPr="00D204E4">
        <w:rPr>
          <w:b/>
          <w:bCs/>
        </w:rPr>
        <w:t>Financial Information and Resources</w:t>
      </w:r>
    </w:p>
    <w:p w14:paraId="79A3AC67" w14:textId="77777777" w:rsidR="00D204E4" w:rsidRPr="00D204E4" w:rsidRDefault="00D204E4" w:rsidP="00D204E4">
      <w:r w:rsidRPr="00D204E4">
        <w:rPr>
          <w:i/>
          <w:iCs/>
        </w:rPr>
        <w:t>(Heading 2)</w:t>
      </w:r>
    </w:p>
    <w:p w14:paraId="1719F1B1" w14:textId="77777777" w:rsidR="00D204E4" w:rsidRPr="00D204E4" w:rsidRDefault="00D204E4" w:rsidP="00D204E4">
      <w:r w:rsidRPr="00D204E4">
        <w:rPr>
          <w:b/>
          <w:bCs/>
        </w:rPr>
        <w:t>Discover your best options.</w:t>
      </w:r>
    </w:p>
    <w:p w14:paraId="5959D9F5" w14:textId="77777777" w:rsidR="00D204E4" w:rsidRPr="00D204E4" w:rsidRDefault="00D204E4" w:rsidP="00D204E4">
      <w:r w:rsidRPr="00D204E4">
        <w:t>Speak by phone with our Certified Public Accountants and Certified Financial Planners on a wide range of financial issues, including:</w:t>
      </w:r>
    </w:p>
    <w:p w14:paraId="670B70DB" w14:textId="77777777" w:rsidR="00D204E4" w:rsidRPr="00D204E4" w:rsidRDefault="00D204E4" w:rsidP="00D204E4">
      <w:pPr>
        <w:numPr>
          <w:ilvl w:val="0"/>
          <w:numId w:val="2"/>
        </w:numPr>
      </w:pPr>
      <w:r w:rsidRPr="00D204E4">
        <w:t>Getting out of debt</w:t>
      </w:r>
    </w:p>
    <w:p w14:paraId="3CF56E21" w14:textId="77777777" w:rsidR="00D204E4" w:rsidRPr="00D204E4" w:rsidRDefault="00D204E4" w:rsidP="00D204E4">
      <w:pPr>
        <w:numPr>
          <w:ilvl w:val="0"/>
          <w:numId w:val="2"/>
        </w:numPr>
      </w:pPr>
      <w:r w:rsidRPr="00D204E4">
        <w:t>Retirement planning</w:t>
      </w:r>
    </w:p>
    <w:p w14:paraId="2E8EC965" w14:textId="77777777" w:rsidR="00D204E4" w:rsidRPr="00D204E4" w:rsidRDefault="00D204E4" w:rsidP="00D204E4">
      <w:pPr>
        <w:numPr>
          <w:ilvl w:val="0"/>
          <w:numId w:val="2"/>
        </w:numPr>
      </w:pPr>
      <w:r w:rsidRPr="00D204E4">
        <w:t>Credit card or loan problems</w:t>
      </w:r>
    </w:p>
    <w:p w14:paraId="36D106A0" w14:textId="77777777" w:rsidR="00D204E4" w:rsidRPr="00D204E4" w:rsidRDefault="00D204E4" w:rsidP="00D204E4">
      <w:pPr>
        <w:numPr>
          <w:ilvl w:val="0"/>
          <w:numId w:val="2"/>
        </w:numPr>
      </w:pPr>
      <w:r w:rsidRPr="00D204E4">
        <w:t>Estate planning</w:t>
      </w:r>
    </w:p>
    <w:p w14:paraId="0BF8074A" w14:textId="77777777" w:rsidR="00D204E4" w:rsidRPr="00D204E4" w:rsidRDefault="00D204E4" w:rsidP="00D204E4">
      <w:pPr>
        <w:numPr>
          <w:ilvl w:val="0"/>
          <w:numId w:val="2"/>
        </w:numPr>
      </w:pPr>
      <w:r w:rsidRPr="00D204E4">
        <w:t>Tax questions</w:t>
      </w:r>
    </w:p>
    <w:p w14:paraId="453C4938" w14:textId="77777777" w:rsidR="00D204E4" w:rsidRPr="00D204E4" w:rsidRDefault="00D204E4" w:rsidP="00D204E4">
      <w:pPr>
        <w:numPr>
          <w:ilvl w:val="0"/>
          <w:numId w:val="2"/>
        </w:numPr>
      </w:pPr>
      <w:r w:rsidRPr="00D204E4">
        <w:t>Saving for college</w:t>
      </w:r>
    </w:p>
    <w:p w14:paraId="34D1D10C" w14:textId="77777777" w:rsidR="00D204E4" w:rsidRPr="00D204E4" w:rsidRDefault="00D204E4" w:rsidP="00D204E4">
      <w:r w:rsidRPr="00D204E4">
        <w:pict w14:anchorId="54685BE9">
          <v:rect id="_x0000_i1081" style="width:0;height:1.5pt" o:hralign="center" o:hrstd="t" o:hr="t" fillcolor="#a0a0a0" stroked="f"/>
        </w:pict>
      </w:r>
    </w:p>
    <w:p w14:paraId="704D7BD1" w14:textId="77777777" w:rsidR="00D204E4" w:rsidRPr="00D204E4" w:rsidRDefault="00D204E4" w:rsidP="00D204E4">
      <w:pPr>
        <w:rPr>
          <w:b/>
          <w:bCs/>
        </w:rPr>
      </w:pPr>
      <w:r w:rsidRPr="00D204E4">
        <w:rPr>
          <w:b/>
          <w:bCs/>
        </w:rPr>
        <w:lastRenderedPageBreak/>
        <w:t>Legal Support and Resources</w:t>
      </w:r>
    </w:p>
    <w:p w14:paraId="6794058C" w14:textId="77777777" w:rsidR="00D204E4" w:rsidRPr="00D204E4" w:rsidRDefault="00D204E4" w:rsidP="00D204E4">
      <w:r w:rsidRPr="00D204E4">
        <w:rPr>
          <w:i/>
          <w:iCs/>
        </w:rPr>
        <w:t>(Heading 2)</w:t>
      </w:r>
    </w:p>
    <w:p w14:paraId="34A5B92E" w14:textId="77777777" w:rsidR="00D204E4" w:rsidRPr="00D204E4" w:rsidRDefault="00D204E4" w:rsidP="00D204E4">
      <w:r w:rsidRPr="00D204E4">
        <w:rPr>
          <w:b/>
          <w:bCs/>
        </w:rPr>
        <w:t>Expert info when you need it.</w:t>
      </w:r>
    </w:p>
    <w:p w14:paraId="54BDF413" w14:textId="77777777" w:rsidR="00D204E4" w:rsidRPr="00D204E4" w:rsidRDefault="00D204E4" w:rsidP="00D204E4">
      <w:r w:rsidRPr="00D204E4">
        <w:t xml:space="preserve">Talk to our attorneys by phone. If you require representation, we’ll refer you to a qualified attorney in your area for a free 30-minute consultation with a 25% reduction in customary legal fees thereafter. </w:t>
      </w:r>
      <w:proofErr w:type="gramStart"/>
      <w:r w:rsidRPr="00D204E4">
        <w:t>Call</w:t>
      </w:r>
      <w:proofErr w:type="gramEnd"/>
      <w:r w:rsidRPr="00D204E4">
        <w:t xml:space="preserve"> about:</w:t>
      </w:r>
    </w:p>
    <w:p w14:paraId="164958FE" w14:textId="77777777" w:rsidR="00D204E4" w:rsidRPr="00D204E4" w:rsidRDefault="00D204E4" w:rsidP="00D204E4">
      <w:pPr>
        <w:numPr>
          <w:ilvl w:val="0"/>
          <w:numId w:val="3"/>
        </w:numPr>
      </w:pPr>
      <w:r w:rsidRPr="00D204E4">
        <w:t>Divorce and family law</w:t>
      </w:r>
    </w:p>
    <w:p w14:paraId="16E7C4D1" w14:textId="77777777" w:rsidR="00D204E4" w:rsidRPr="00D204E4" w:rsidRDefault="00D204E4" w:rsidP="00D204E4">
      <w:pPr>
        <w:numPr>
          <w:ilvl w:val="0"/>
          <w:numId w:val="3"/>
        </w:numPr>
      </w:pPr>
      <w:r w:rsidRPr="00D204E4">
        <w:t>Real estate transactions</w:t>
      </w:r>
    </w:p>
    <w:p w14:paraId="547656C6" w14:textId="77777777" w:rsidR="00D204E4" w:rsidRPr="00D204E4" w:rsidRDefault="00D204E4" w:rsidP="00D204E4">
      <w:pPr>
        <w:numPr>
          <w:ilvl w:val="0"/>
          <w:numId w:val="3"/>
        </w:numPr>
      </w:pPr>
      <w:r w:rsidRPr="00D204E4">
        <w:t>Debt and bankruptcy</w:t>
      </w:r>
    </w:p>
    <w:p w14:paraId="5AEBC365" w14:textId="77777777" w:rsidR="00D204E4" w:rsidRPr="00D204E4" w:rsidRDefault="00D204E4" w:rsidP="00D204E4">
      <w:pPr>
        <w:numPr>
          <w:ilvl w:val="0"/>
          <w:numId w:val="3"/>
        </w:numPr>
      </w:pPr>
      <w:r w:rsidRPr="00D204E4">
        <w:t>Civil and criminal actions</w:t>
      </w:r>
    </w:p>
    <w:p w14:paraId="21B3CEE3" w14:textId="77777777" w:rsidR="00D204E4" w:rsidRPr="00D204E4" w:rsidRDefault="00D204E4" w:rsidP="00D204E4">
      <w:pPr>
        <w:numPr>
          <w:ilvl w:val="0"/>
          <w:numId w:val="3"/>
        </w:numPr>
      </w:pPr>
      <w:r w:rsidRPr="00D204E4">
        <w:t>Landlord/tenant issues</w:t>
      </w:r>
    </w:p>
    <w:p w14:paraId="0A14A21A" w14:textId="77777777" w:rsidR="00D204E4" w:rsidRPr="00D204E4" w:rsidRDefault="00D204E4" w:rsidP="00D204E4">
      <w:pPr>
        <w:numPr>
          <w:ilvl w:val="0"/>
          <w:numId w:val="3"/>
        </w:numPr>
      </w:pPr>
      <w:r w:rsidRPr="00D204E4">
        <w:t>Contracts</w:t>
      </w:r>
    </w:p>
    <w:p w14:paraId="549B656F" w14:textId="77777777" w:rsidR="00D204E4" w:rsidRPr="00D204E4" w:rsidRDefault="00D204E4" w:rsidP="00D204E4">
      <w:r w:rsidRPr="00D204E4">
        <w:pict w14:anchorId="429AE7CA">
          <v:rect id="_x0000_i1082" style="width:0;height:1.5pt" o:hralign="center" o:hrstd="t" o:hr="t" fillcolor="#a0a0a0" stroked="f"/>
        </w:pict>
      </w:r>
    </w:p>
    <w:p w14:paraId="688F30AF" w14:textId="77777777" w:rsidR="00D204E4" w:rsidRPr="00D204E4" w:rsidRDefault="00D204E4" w:rsidP="00D204E4">
      <w:pPr>
        <w:rPr>
          <w:b/>
          <w:bCs/>
        </w:rPr>
      </w:pPr>
      <w:r w:rsidRPr="00D204E4">
        <w:rPr>
          <w:b/>
          <w:bCs/>
        </w:rPr>
        <w:t>Work-Life Solutions</w:t>
      </w:r>
    </w:p>
    <w:p w14:paraId="584B8FDA" w14:textId="77777777" w:rsidR="00D204E4" w:rsidRPr="00D204E4" w:rsidRDefault="00D204E4" w:rsidP="00D204E4">
      <w:r w:rsidRPr="00D204E4">
        <w:rPr>
          <w:i/>
          <w:iCs/>
        </w:rPr>
        <w:t>(Heading 2)</w:t>
      </w:r>
    </w:p>
    <w:p w14:paraId="65DA75B6" w14:textId="77777777" w:rsidR="00D204E4" w:rsidRPr="00D204E4" w:rsidRDefault="00D204E4" w:rsidP="00D204E4">
      <w:r w:rsidRPr="00D204E4">
        <w:rPr>
          <w:b/>
          <w:bCs/>
        </w:rPr>
        <w:t>Delegate your “to-do” list.</w:t>
      </w:r>
    </w:p>
    <w:p w14:paraId="08E2A6F4" w14:textId="77777777" w:rsidR="00D204E4" w:rsidRPr="00D204E4" w:rsidRDefault="00D204E4" w:rsidP="00D204E4">
      <w:r w:rsidRPr="00D204E4">
        <w:t>Our Work-Life specialists will do the research for you, providing qualified referrals and customized resources for:</w:t>
      </w:r>
    </w:p>
    <w:p w14:paraId="7A2B9E54" w14:textId="77777777" w:rsidR="00D204E4" w:rsidRPr="00D204E4" w:rsidRDefault="00D204E4" w:rsidP="00D204E4">
      <w:pPr>
        <w:numPr>
          <w:ilvl w:val="0"/>
          <w:numId w:val="4"/>
        </w:numPr>
      </w:pPr>
      <w:r w:rsidRPr="00D204E4">
        <w:t>Child and elder care</w:t>
      </w:r>
    </w:p>
    <w:p w14:paraId="7665E57D" w14:textId="77777777" w:rsidR="00D204E4" w:rsidRPr="00D204E4" w:rsidRDefault="00D204E4" w:rsidP="00D204E4">
      <w:pPr>
        <w:numPr>
          <w:ilvl w:val="0"/>
          <w:numId w:val="4"/>
        </w:numPr>
      </w:pPr>
      <w:r w:rsidRPr="00D204E4">
        <w:t>College planning</w:t>
      </w:r>
    </w:p>
    <w:p w14:paraId="3E21D8AF" w14:textId="77777777" w:rsidR="00D204E4" w:rsidRPr="00D204E4" w:rsidRDefault="00D204E4" w:rsidP="00D204E4">
      <w:pPr>
        <w:numPr>
          <w:ilvl w:val="0"/>
          <w:numId w:val="4"/>
        </w:numPr>
      </w:pPr>
      <w:r w:rsidRPr="00D204E4">
        <w:t>Moving and relocation</w:t>
      </w:r>
    </w:p>
    <w:p w14:paraId="3382772F" w14:textId="77777777" w:rsidR="00D204E4" w:rsidRPr="00D204E4" w:rsidRDefault="00D204E4" w:rsidP="00D204E4">
      <w:pPr>
        <w:numPr>
          <w:ilvl w:val="0"/>
          <w:numId w:val="4"/>
        </w:numPr>
      </w:pPr>
      <w:r w:rsidRPr="00D204E4">
        <w:t>Pet care</w:t>
      </w:r>
    </w:p>
    <w:p w14:paraId="2F231619" w14:textId="77777777" w:rsidR="00D204E4" w:rsidRPr="00D204E4" w:rsidRDefault="00D204E4" w:rsidP="00D204E4">
      <w:pPr>
        <w:numPr>
          <w:ilvl w:val="0"/>
          <w:numId w:val="4"/>
        </w:numPr>
      </w:pPr>
      <w:r w:rsidRPr="00D204E4">
        <w:t>Making major purchases</w:t>
      </w:r>
    </w:p>
    <w:p w14:paraId="7013969E" w14:textId="77777777" w:rsidR="00D204E4" w:rsidRPr="00D204E4" w:rsidRDefault="00D204E4" w:rsidP="00D204E4">
      <w:pPr>
        <w:numPr>
          <w:ilvl w:val="0"/>
          <w:numId w:val="4"/>
        </w:numPr>
      </w:pPr>
      <w:r w:rsidRPr="00D204E4">
        <w:t>Home repair</w:t>
      </w:r>
    </w:p>
    <w:p w14:paraId="3A862DED" w14:textId="77777777" w:rsidR="00D204E4" w:rsidRPr="00D204E4" w:rsidRDefault="00D204E4" w:rsidP="00D204E4">
      <w:r w:rsidRPr="00D204E4">
        <w:pict w14:anchorId="4BBB0AAC">
          <v:rect id="_x0000_i1083" style="width:0;height:1.5pt" o:hralign="center" o:hrstd="t" o:hr="t" fillcolor="#a0a0a0" stroked="f"/>
        </w:pict>
      </w:r>
    </w:p>
    <w:p w14:paraId="489CA0C2" w14:textId="77777777" w:rsidR="00D204E4" w:rsidRPr="00D204E4" w:rsidRDefault="00D204E4" w:rsidP="00D204E4">
      <w:pPr>
        <w:rPr>
          <w:b/>
          <w:bCs/>
        </w:rPr>
      </w:pPr>
      <w:proofErr w:type="spellStart"/>
      <w:r w:rsidRPr="00D204E4">
        <w:rPr>
          <w:b/>
          <w:bCs/>
        </w:rPr>
        <w:t>GuidanceResources</w:t>
      </w:r>
      <w:proofErr w:type="spellEnd"/>
      <w:r w:rsidRPr="00D204E4">
        <w:rPr>
          <w:b/>
          <w:bCs/>
        </w:rPr>
        <w:t>® Online</w:t>
      </w:r>
    </w:p>
    <w:p w14:paraId="3BD00D24" w14:textId="77777777" w:rsidR="00D204E4" w:rsidRPr="00D204E4" w:rsidRDefault="00D204E4" w:rsidP="00D204E4">
      <w:r w:rsidRPr="00D204E4">
        <w:rPr>
          <w:i/>
          <w:iCs/>
        </w:rPr>
        <w:t>(Heading 2)</w:t>
      </w:r>
    </w:p>
    <w:p w14:paraId="3794EFAD" w14:textId="77777777" w:rsidR="00D204E4" w:rsidRPr="00D204E4" w:rsidRDefault="00D204E4" w:rsidP="00D204E4">
      <w:r w:rsidRPr="00D204E4">
        <w:rPr>
          <w:b/>
          <w:bCs/>
        </w:rPr>
        <w:t>Knowledge at your fingertips.</w:t>
      </w:r>
    </w:p>
    <w:p w14:paraId="67BB9244" w14:textId="77777777" w:rsidR="00D204E4" w:rsidRPr="00D204E4" w:rsidRDefault="00D204E4" w:rsidP="00D204E4">
      <w:proofErr w:type="spellStart"/>
      <w:r w:rsidRPr="00D204E4">
        <w:t>GuidanceResources</w:t>
      </w:r>
      <w:proofErr w:type="spellEnd"/>
      <w:r w:rsidRPr="00D204E4">
        <w:t xml:space="preserve"> Online is your one stop for expert information on the issues that matter most to you—relationships, work, school, children, wellness, legal, financial, free time and more.</w:t>
      </w:r>
    </w:p>
    <w:p w14:paraId="21E7336A" w14:textId="77777777" w:rsidR="00D204E4" w:rsidRPr="00D204E4" w:rsidRDefault="00D204E4" w:rsidP="00D204E4">
      <w:r w:rsidRPr="00D204E4">
        <w:lastRenderedPageBreak/>
        <w:t>Resources include:</w:t>
      </w:r>
    </w:p>
    <w:p w14:paraId="3DAC34E3" w14:textId="77777777" w:rsidR="00D204E4" w:rsidRPr="00D204E4" w:rsidRDefault="00D204E4" w:rsidP="00D204E4">
      <w:pPr>
        <w:numPr>
          <w:ilvl w:val="0"/>
          <w:numId w:val="5"/>
        </w:numPr>
      </w:pPr>
      <w:r w:rsidRPr="00D204E4">
        <w:t xml:space="preserve">Timely articles, </w:t>
      </w:r>
      <w:proofErr w:type="spellStart"/>
      <w:r w:rsidRPr="00D204E4">
        <w:t>HelpSheetsSM</w:t>
      </w:r>
      <w:proofErr w:type="spellEnd"/>
      <w:r w:rsidRPr="00D204E4">
        <w:t>, tutorials, streaming videos and self-assessments</w:t>
      </w:r>
    </w:p>
    <w:p w14:paraId="1275B7F8" w14:textId="77777777" w:rsidR="00D204E4" w:rsidRPr="00D204E4" w:rsidRDefault="00D204E4" w:rsidP="00D204E4">
      <w:pPr>
        <w:numPr>
          <w:ilvl w:val="0"/>
          <w:numId w:val="5"/>
        </w:numPr>
      </w:pPr>
      <w:r w:rsidRPr="00D204E4">
        <w:t>“Ask the Expert” personal responses to your questions</w:t>
      </w:r>
    </w:p>
    <w:p w14:paraId="491F4DDB" w14:textId="77777777" w:rsidR="00D204E4" w:rsidRPr="00D204E4" w:rsidRDefault="00D204E4" w:rsidP="00D204E4">
      <w:pPr>
        <w:numPr>
          <w:ilvl w:val="0"/>
          <w:numId w:val="5"/>
        </w:numPr>
      </w:pPr>
      <w:proofErr w:type="gramStart"/>
      <w:r w:rsidRPr="00D204E4">
        <w:t>Child care</w:t>
      </w:r>
      <w:proofErr w:type="gramEnd"/>
      <w:r w:rsidRPr="00D204E4">
        <w:t>, elder care, attorney and financial planner searches</w:t>
      </w:r>
    </w:p>
    <w:p w14:paraId="50FA9D34" w14:textId="77777777" w:rsidR="00D204E4" w:rsidRPr="00D204E4" w:rsidRDefault="00D204E4" w:rsidP="00D204E4">
      <w:r w:rsidRPr="00D204E4">
        <w:pict w14:anchorId="61953D9A">
          <v:rect id="_x0000_i1084" style="width:0;height:1.5pt" o:hralign="center" o:hrstd="t" o:hr="t" fillcolor="#a0a0a0" stroked="f"/>
        </w:pict>
      </w:r>
    </w:p>
    <w:p w14:paraId="396DBB24" w14:textId="77777777" w:rsidR="00D204E4" w:rsidRPr="00D204E4" w:rsidRDefault="00D204E4" w:rsidP="00D204E4">
      <w:pPr>
        <w:rPr>
          <w:b/>
          <w:bCs/>
        </w:rPr>
      </w:pPr>
      <w:r w:rsidRPr="00D204E4">
        <w:rPr>
          <w:b/>
          <w:bCs/>
        </w:rPr>
        <w:t>Access Your Services</w:t>
      </w:r>
    </w:p>
    <w:p w14:paraId="41B13975" w14:textId="77777777" w:rsidR="00D204E4" w:rsidRPr="00D204E4" w:rsidRDefault="00D204E4" w:rsidP="00D204E4">
      <w:r w:rsidRPr="00D204E4">
        <w:rPr>
          <w:i/>
          <w:iCs/>
        </w:rPr>
        <w:t>(Heading 2)</w:t>
      </w:r>
    </w:p>
    <w:p w14:paraId="46F60E20" w14:textId="77777777" w:rsidR="00D204E4" w:rsidRPr="00D204E4" w:rsidRDefault="00D204E4" w:rsidP="00D204E4">
      <w:r w:rsidRPr="00D204E4">
        <w:t>Just call or click to access your services.</w:t>
      </w:r>
    </w:p>
    <w:p w14:paraId="6888CC8C" w14:textId="77777777" w:rsidR="00D204E4" w:rsidRPr="00D204E4" w:rsidRDefault="00D204E4" w:rsidP="00D204E4">
      <w:r w:rsidRPr="00D204E4">
        <w:pict w14:anchorId="356923F9">
          <v:rect id="_x0000_i1085" style="width:0;height:1.5pt" o:hralign="center" o:hrstd="t" o:hr="t" fillcolor="#a0a0a0" stroked="f"/>
        </w:pict>
      </w:r>
    </w:p>
    <w:p w14:paraId="631BF86A" w14:textId="77777777" w:rsidR="00D204E4" w:rsidRPr="00D204E4" w:rsidRDefault="00D204E4" w:rsidP="00D204E4">
      <w:pPr>
        <w:rPr>
          <w:b/>
          <w:bCs/>
        </w:rPr>
      </w:pPr>
      <w:r w:rsidRPr="00D204E4">
        <w:rPr>
          <w:b/>
          <w:bCs/>
        </w:rPr>
        <w:t>Employee Assistance Program Information</w:t>
      </w:r>
    </w:p>
    <w:p w14:paraId="4315E761" w14:textId="77777777" w:rsidR="00D204E4" w:rsidRPr="00D204E4" w:rsidRDefault="00D204E4" w:rsidP="00D204E4">
      <w:r w:rsidRPr="00D204E4">
        <w:rPr>
          <w:i/>
          <w:iCs/>
        </w:rPr>
        <w:t>(Heading 2)</w:t>
      </w:r>
    </w:p>
    <w:p w14:paraId="3A5A4B28" w14:textId="77777777" w:rsidR="00D204E4" w:rsidRPr="00D204E4" w:rsidRDefault="00D204E4" w:rsidP="00D204E4">
      <w:r w:rsidRPr="00D204E4">
        <w:t xml:space="preserve">Human Resources, Academic Affairs and Counseling for Faculty and Staff have partnered with ComPsych </w:t>
      </w:r>
      <w:proofErr w:type="spellStart"/>
      <w:r w:rsidRPr="00D204E4">
        <w:t>GuidanceResources</w:t>
      </w:r>
      <w:proofErr w:type="spellEnd"/>
      <w:r w:rsidRPr="00D204E4">
        <w:t xml:space="preserve"> to offer ASU faculty and staff an enhanced Employee Assistance Program. This network of services can help you improve your health, achieve more at work and at home, and handle personal or professional challenges.</w:t>
      </w:r>
    </w:p>
    <w:p w14:paraId="35020BFB" w14:textId="77777777" w:rsidR="00D204E4" w:rsidRPr="00D204E4" w:rsidRDefault="00D204E4" w:rsidP="00D204E4">
      <w:r w:rsidRPr="00D204E4">
        <w:t>The services are strictly confidential, provided free of charge and available to you and your immediate family members 24 hours a day, seven days a week, by phone or online.</w:t>
      </w:r>
    </w:p>
    <w:p w14:paraId="2A927CD8" w14:textId="77777777" w:rsidR="00D204E4" w:rsidRPr="00D204E4" w:rsidRDefault="00D204E4" w:rsidP="00D204E4">
      <w:r w:rsidRPr="00D204E4">
        <w:pict w14:anchorId="1D95D7EF">
          <v:rect id="_x0000_i1086" style="width:0;height:1.5pt" o:hralign="center" o:hrstd="t" o:hr="t" fillcolor="#a0a0a0" stroked="f"/>
        </w:pict>
      </w:r>
    </w:p>
    <w:p w14:paraId="50CC2A15" w14:textId="77777777" w:rsidR="00D204E4" w:rsidRPr="00D204E4" w:rsidRDefault="00D204E4" w:rsidP="00D204E4">
      <w:pPr>
        <w:rPr>
          <w:b/>
          <w:bCs/>
        </w:rPr>
      </w:pPr>
      <w:r w:rsidRPr="00D204E4">
        <w:rPr>
          <w:b/>
          <w:bCs/>
        </w:rPr>
        <w:t>Contact Information</w:t>
      </w:r>
    </w:p>
    <w:p w14:paraId="437749A3" w14:textId="77777777" w:rsidR="00D204E4" w:rsidRPr="00D204E4" w:rsidRDefault="00D204E4" w:rsidP="00D204E4">
      <w:r w:rsidRPr="00D204E4">
        <w:rPr>
          <w:i/>
          <w:iCs/>
        </w:rPr>
        <w:t>(Heading 2)</w:t>
      </w:r>
    </w:p>
    <w:p w14:paraId="5250BC2B" w14:textId="77777777" w:rsidR="00D204E4" w:rsidRPr="00D204E4" w:rsidRDefault="00D204E4" w:rsidP="00D204E4">
      <w:r w:rsidRPr="00D204E4">
        <w:rPr>
          <w:b/>
          <w:bCs/>
        </w:rPr>
        <w:t>CALL ANYTIME</w:t>
      </w:r>
    </w:p>
    <w:p w14:paraId="7E4FA22C" w14:textId="77777777" w:rsidR="00D204E4" w:rsidRPr="00D204E4" w:rsidRDefault="00D204E4" w:rsidP="00D204E4">
      <w:pPr>
        <w:numPr>
          <w:ilvl w:val="0"/>
          <w:numId w:val="6"/>
        </w:numPr>
      </w:pPr>
      <w:r w:rsidRPr="00D204E4">
        <w:t>Call: 844.449.6537</w:t>
      </w:r>
    </w:p>
    <w:p w14:paraId="500D690B" w14:textId="77777777" w:rsidR="00D204E4" w:rsidRPr="00D204E4" w:rsidRDefault="00D204E4" w:rsidP="00D204E4">
      <w:pPr>
        <w:numPr>
          <w:ilvl w:val="0"/>
          <w:numId w:val="6"/>
        </w:numPr>
      </w:pPr>
      <w:r w:rsidRPr="00D204E4">
        <w:t>TDD: 800.697.0353</w:t>
      </w:r>
    </w:p>
    <w:p w14:paraId="2D83BCF7" w14:textId="77777777" w:rsidR="00D204E4" w:rsidRPr="00D204E4" w:rsidRDefault="00D204E4" w:rsidP="00D204E4">
      <w:pPr>
        <w:numPr>
          <w:ilvl w:val="0"/>
          <w:numId w:val="6"/>
        </w:numPr>
      </w:pPr>
      <w:r w:rsidRPr="00D204E4">
        <w:t>Online: guidanceresources.com</w:t>
      </w:r>
    </w:p>
    <w:p w14:paraId="31F50DC6" w14:textId="77777777" w:rsidR="00D204E4" w:rsidRPr="00D204E4" w:rsidRDefault="00D204E4" w:rsidP="00D204E4">
      <w:pPr>
        <w:numPr>
          <w:ilvl w:val="0"/>
          <w:numId w:val="6"/>
        </w:numPr>
      </w:pPr>
      <w:r w:rsidRPr="00D204E4">
        <w:t xml:space="preserve">Your company Web ID: </w:t>
      </w:r>
      <w:proofErr w:type="spellStart"/>
      <w:r w:rsidRPr="00D204E4">
        <w:t>appstate</w:t>
      </w:r>
      <w:proofErr w:type="spellEnd"/>
    </w:p>
    <w:p w14:paraId="211E27B1" w14:textId="77777777" w:rsidR="00D204E4" w:rsidRPr="00D204E4" w:rsidRDefault="00D204E4" w:rsidP="00D204E4">
      <w:r w:rsidRPr="00D204E4">
        <w:pict w14:anchorId="1889A273">
          <v:rect id="_x0000_i1087" style="width:0;height:1.5pt" o:hralign="center" o:hrstd="t" o:hr="t" fillcolor="#a0a0a0" stroked="f"/>
        </w:pict>
      </w:r>
    </w:p>
    <w:p w14:paraId="1CE58513" w14:textId="77777777" w:rsidR="00D204E4" w:rsidRPr="00D204E4" w:rsidRDefault="00D204E4" w:rsidP="00D204E4">
      <w:pPr>
        <w:rPr>
          <w:b/>
          <w:bCs/>
        </w:rPr>
      </w:pPr>
      <w:r w:rsidRPr="00D204E4">
        <w:rPr>
          <w:b/>
          <w:bCs/>
        </w:rPr>
        <w:t>Copyright and Privacy Notice</w:t>
      </w:r>
    </w:p>
    <w:p w14:paraId="2C2EE03A" w14:textId="77777777" w:rsidR="00D204E4" w:rsidRPr="00D204E4" w:rsidRDefault="00D204E4" w:rsidP="00D204E4">
      <w:r w:rsidRPr="00D204E4">
        <w:rPr>
          <w:i/>
          <w:iCs/>
        </w:rPr>
        <w:t>(Heading 2)</w:t>
      </w:r>
    </w:p>
    <w:p w14:paraId="1D5CDF00" w14:textId="77777777" w:rsidR="00D204E4" w:rsidRPr="00D204E4" w:rsidRDefault="00D204E4" w:rsidP="00D204E4">
      <w:r w:rsidRPr="00D204E4">
        <w:t xml:space="preserve">Copyright © 2016 ComPsych Corporation. All rights reserved. This document is </w:t>
      </w:r>
      <w:proofErr w:type="gramStart"/>
      <w:r w:rsidRPr="00D204E4">
        <w:t>the confidential</w:t>
      </w:r>
      <w:proofErr w:type="gramEnd"/>
      <w:r w:rsidRPr="00D204E4">
        <w:t xml:space="preserve"> and proprietary information of ComPsych Corporation.</w:t>
      </w:r>
    </w:p>
    <w:p w14:paraId="0EE3B2E2" w14:textId="77777777" w:rsidR="00D204E4" w:rsidRPr="00D204E4" w:rsidRDefault="00D204E4" w:rsidP="00D204E4">
      <w:r w:rsidRPr="00D204E4">
        <w:lastRenderedPageBreak/>
        <w:t xml:space="preserve">To view the ComPsych HIPAA privacy notice, please go to </w:t>
      </w:r>
      <w:hyperlink r:id="rId5" w:tgtFrame="_new" w:history="1">
        <w:r w:rsidRPr="00D204E4">
          <w:rPr>
            <w:rStyle w:val="Hyperlink"/>
          </w:rPr>
          <w:t>www.guidanceresources.com/privacy</w:t>
        </w:r>
      </w:hyperlink>
      <w:r w:rsidRPr="00D204E4">
        <w:t>.</w:t>
      </w:r>
    </w:p>
    <w:p w14:paraId="76938813" w14:textId="77777777" w:rsidR="006A2614" w:rsidRDefault="006A2614"/>
    <w:sectPr w:rsidR="006A2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CD3"/>
    <w:multiLevelType w:val="multilevel"/>
    <w:tmpl w:val="A42E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72EA5"/>
    <w:multiLevelType w:val="multilevel"/>
    <w:tmpl w:val="4FF6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774AC"/>
    <w:multiLevelType w:val="multilevel"/>
    <w:tmpl w:val="7F66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572C3"/>
    <w:multiLevelType w:val="multilevel"/>
    <w:tmpl w:val="D742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300565"/>
    <w:multiLevelType w:val="multilevel"/>
    <w:tmpl w:val="442C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963B66"/>
    <w:multiLevelType w:val="multilevel"/>
    <w:tmpl w:val="CCC8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548710">
    <w:abstractNumId w:val="0"/>
  </w:num>
  <w:num w:numId="2" w16cid:durableId="614403920">
    <w:abstractNumId w:val="5"/>
  </w:num>
  <w:num w:numId="3" w16cid:durableId="831339716">
    <w:abstractNumId w:val="2"/>
  </w:num>
  <w:num w:numId="4" w16cid:durableId="122240069">
    <w:abstractNumId w:val="3"/>
  </w:num>
  <w:num w:numId="5" w16cid:durableId="632712976">
    <w:abstractNumId w:val="4"/>
  </w:num>
  <w:num w:numId="6" w16cid:durableId="1376276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E4"/>
    <w:rsid w:val="003B5006"/>
    <w:rsid w:val="006A2614"/>
    <w:rsid w:val="00776DAA"/>
    <w:rsid w:val="00D2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8152"/>
  <w15:chartTrackingRefBased/>
  <w15:docId w15:val="{88C276A7-FF9D-424D-BEA6-46959C31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4E4"/>
    <w:rPr>
      <w:rFonts w:eastAsiaTheme="majorEastAsia" w:cstheme="majorBidi"/>
      <w:color w:val="272727" w:themeColor="text1" w:themeTint="D8"/>
    </w:rPr>
  </w:style>
  <w:style w:type="paragraph" w:styleId="Title">
    <w:name w:val="Title"/>
    <w:basedOn w:val="Normal"/>
    <w:next w:val="Normal"/>
    <w:link w:val="TitleChar"/>
    <w:uiPriority w:val="10"/>
    <w:qFormat/>
    <w:rsid w:val="00D20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4E4"/>
    <w:pPr>
      <w:spacing w:before="160"/>
      <w:jc w:val="center"/>
    </w:pPr>
    <w:rPr>
      <w:i/>
      <w:iCs/>
      <w:color w:val="404040" w:themeColor="text1" w:themeTint="BF"/>
    </w:rPr>
  </w:style>
  <w:style w:type="character" w:customStyle="1" w:styleId="QuoteChar">
    <w:name w:val="Quote Char"/>
    <w:basedOn w:val="DefaultParagraphFont"/>
    <w:link w:val="Quote"/>
    <w:uiPriority w:val="29"/>
    <w:rsid w:val="00D204E4"/>
    <w:rPr>
      <w:i/>
      <w:iCs/>
      <w:color w:val="404040" w:themeColor="text1" w:themeTint="BF"/>
    </w:rPr>
  </w:style>
  <w:style w:type="paragraph" w:styleId="ListParagraph">
    <w:name w:val="List Paragraph"/>
    <w:basedOn w:val="Normal"/>
    <w:uiPriority w:val="34"/>
    <w:qFormat/>
    <w:rsid w:val="00D204E4"/>
    <w:pPr>
      <w:ind w:left="720"/>
      <w:contextualSpacing/>
    </w:pPr>
  </w:style>
  <w:style w:type="character" w:styleId="IntenseEmphasis">
    <w:name w:val="Intense Emphasis"/>
    <w:basedOn w:val="DefaultParagraphFont"/>
    <w:uiPriority w:val="21"/>
    <w:qFormat/>
    <w:rsid w:val="00D204E4"/>
    <w:rPr>
      <w:i/>
      <w:iCs/>
      <w:color w:val="0F4761" w:themeColor="accent1" w:themeShade="BF"/>
    </w:rPr>
  </w:style>
  <w:style w:type="paragraph" w:styleId="IntenseQuote">
    <w:name w:val="Intense Quote"/>
    <w:basedOn w:val="Normal"/>
    <w:next w:val="Normal"/>
    <w:link w:val="IntenseQuoteChar"/>
    <w:uiPriority w:val="30"/>
    <w:qFormat/>
    <w:rsid w:val="00D20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4E4"/>
    <w:rPr>
      <w:i/>
      <w:iCs/>
      <w:color w:val="0F4761" w:themeColor="accent1" w:themeShade="BF"/>
    </w:rPr>
  </w:style>
  <w:style w:type="character" w:styleId="IntenseReference">
    <w:name w:val="Intense Reference"/>
    <w:basedOn w:val="DefaultParagraphFont"/>
    <w:uiPriority w:val="32"/>
    <w:qFormat/>
    <w:rsid w:val="00D204E4"/>
    <w:rPr>
      <w:b/>
      <w:bCs/>
      <w:smallCaps/>
      <w:color w:val="0F4761" w:themeColor="accent1" w:themeShade="BF"/>
      <w:spacing w:val="5"/>
    </w:rPr>
  </w:style>
  <w:style w:type="character" w:styleId="Hyperlink">
    <w:name w:val="Hyperlink"/>
    <w:basedOn w:val="DefaultParagraphFont"/>
    <w:uiPriority w:val="99"/>
    <w:unhideWhenUsed/>
    <w:rsid w:val="00D204E4"/>
    <w:rPr>
      <w:color w:val="467886" w:themeColor="hyperlink"/>
      <w:u w:val="single"/>
    </w:rPr>
  </w:style>
  <w:style w:type="character" w:styleId="UnresolvedMention">
    <w:name w:val="Unresolved Mention"/>
    <w:basedOn w:val="DefaultParagraphFont"/>
    <w:uiPriority w:val="99"/>
    <w:semiHidden/>
    <w:unhideWhenUsed/>
    <w:rsid w:val="00D20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uidanceresources.com/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488</Words>
  <Characters>2787</Characters>
  <Application>Microsoft Office Word</Application>
  <DocSecurity>0</DocSecurity>
  <Lines>23</Lines>
  <Paragraphs>6</Paragraphs>
  <ScaleCrop>false</ScaleCrop>
  <Company>Appalachian State University</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Johnson</dc:creator>
  <cp:keywords/>
  <dc:description/>
  <cp:lastModifiedBy>Michelle Johnson</cp:lastModifiedBy>
  <cp:revision>1</cp:revision>
  <dcterms:created xsi:type="dcterms:W3CDTF">2026-02-17T13:49:00Z</dcterms:created>
  <dcterms:modified xsi:type="dcterms:W3CDTF">2026-02-17T13:50:00Z</dcterms:modified>
</cp:coreProperties>
</file>